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AB" w:rsidRDefault="00E657AB" w:rsidP="00E65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МО воспитателей МОУ « Детский дом №2»</w:t>
      </w:r>
    </w:p>
    <w:p w:rsidR="00E657AB" w:rsidRDefault="00E657AB" w:rsidP="00E65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2009-2010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.</w:t>
      </w:r>
    </w:p>
    <w:p w:rsidR="00E657AB" w:rsidRDefault="00E657AB" w:rsidP="00E657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2009-2010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ода</w:t>
      </w:r>
      <w:proofErr w:type="spellEnd"/>
      <w:r>
        <w:rPr>
          <w:sz w:val="28"/>
          <w:szCs w:val="28"/>
        </w:rPr>
        <w:t xml:space="preserve"> методическим объединением было запланировано и проведено 4 заседания по следующим вопросам:</w:t>
      </w:r>
    </w:p>
    <w:tbl>
      <w:tblPr>
        <w:tblStyle w:val="a4"/>
        <w:tblW w:w="0" w:type="auto"/>
        <w:tblInd w:w="0" w:type="dxa"/>
        <w:tblLook w:val="04A0"/>
      </w:tblPr>
      <w:tblGrid>
        <w:gridCol w:w="1668"/>
        <w:gridCol w:w="1984"/>
        <w:gridCol w:w="3119"/>
        <w:gridCol w:w="2800"/>
      </w:tblGrid>
      <w:tr w:rsidR="00E657AB" w:rsidTr="00E657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</w:tr>
      <w:tr w:rsidR="00E657AB" w:rsidTr="00E657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подход в воспитании мальчиков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опыта </w:t>
            </w:r>
            <w:proofErr w:type="spellStart"/>
            <w:r>
              <w:rPr>
                <w:sz w:val="28"/>
                <w:szCs w:val="28"/>
              </w:rPr>
              <w:t>Качуриной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E657AB" w:rsidRDefault="00E657AB">
            <w:pPr>
              <w:jc w:val="center"/>
              <w:rPr>
                <w:sz w:val="28"/>
                <w:szCs w:val="28"/>
              </w:rPr>
            </w:pPr>
          </w:p>
          <w:p w:rsidR="00E657AB" w:rsidRDefault="00E657AB">
            <w:pPr>
              <w:jc w:val="center"/>
              <w:rPr>
                <w:sz w:val="28"/>
                <w:szCs w:val="28"/>
              </w:rPr>
            </w:pPr>
          </w:p>
        </w:tc>
      </w:tr>
      <w:tr w:rsidR="00E657AB" w:rsidTr="00E657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воспитание. Его роль в современном мире.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трибуна</w:t>
            </w:r>
          </w:p>
          <w:p w:rsidR="00E657AB" w:rsidRDefault="00E657AB">
            <w:pPr>
              <w:jc w:val="center"/>
              <w:rPr>
                <w:sz w:val="28"/>
                <w:szCs w:val="28"/>
              </w:rPr>
            </w:pPr>
          </w:p>
          <w:p w:rsidR="00E657AB" w:rsidRDefault="00E657AB">
            <w:pPr>
              <w:jc w:val="center"/>
              <w:rPr>
                <w:sz w:val="28"/>
                <w:szCs w:val="28"/>
              </w:rPr>
            </w:pPr>
          </w:p>
          <w:p w:rsidR="00E657AB" w:rsidRDefault="00E657AB">
            <w:pPr>
              <w:jc w:val="center"/>
              <w:rPr>
                <w:sz w:val="28"/>
                <w:szCs w:val="28"/>
              </w:rPr>
            </w:pPr>
          </w:p>
        </w:tc>
      </w:tr>
      <w:tr w:rsidR="00E657AB" w:rsidTr="00E657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 в условиях детского дома.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</w:t>
            </w:r>
          </w:p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</w:t>
            </w:r>
          </w:p>
          <w:p w:rsidR="00E657AB" w:rsidRDefault="00E657AB">
            <w:pPr>
              <w:jc w:val="center"/>
              <w:rPr>
                <w:sz w:val="28"/>
                <w:szCs w:val="28"/>
              </w:rPr>
            </w:pPr>
          </w:p>
          <w:p w:rsidR="00E657AB" w:rsidRDefault="00E657AB">
            <w:pPr>
              <w:jc w:val="center"/>
              <w:rPr>
                <w:sz w:val="28"/>
                <w:szCs w:val="28"/>
              </w:rPr>
            </w:pPr>
          </w:p>
        </w:tc>
      </w:tr>
      <w:tr w:rsidR="00E657AB" w:rsidTr="00E657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результативности МО за 2009-2010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7AB" w:rsidRDefault="00E65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  <w:p w:rsidR="00E657AB" w:rsidRDefault="00E657AB">
            <w:pPr>
              <w:rPr>
                <w:sz w:val="28"/>
                <w:szCs w:val="28"/>
              </w:rPr>
            </w:pPr>
          </w:p>
          <w:p w:rsidR="00E657AB" w:rsidRDefault="00E657AB">
            <w:pPr>
              <w:rPr>
                <w:sz w:val="28"/>
                <w:szCs w:val="28"/>
              </w:rPr>
            </w:pPr>
          </w:p>
        </w:tc>
      </w:tr>
    </w:tbl>
    <w:p w:rsidR="00E657AB" w:rsidRDefault="00E657AB" w:rsidP="00E657AB">
      <w:pPr>
        <w:rPr>
          <w:sz w:val="28"/>
          <w:szCs w:val="28"/>
        </w:rPr>
      </w:pPr>
    </w:p>
    <w:p w:rsidR="00E657AB" w:rsidRDefault="00E657AB" w:rsidP="00E657AB">
      <w:pPr>
        <w:pStyle w:val="a3"/>
        <w:ind w:left="-284" w:firstLine="710"/>
        <w:rPr>
          <w:sz w:val="28"/>
          <w:szCs w:val="28"/>
        </w:rPr>
      </w:pPr>
      <w:r>
        <w:rPr>
          <w:sz w:val="28"/>
          <w:szCs w:val="28"/>
        </w:rPr>
        <w:t>В ходе подготовки и проведения МО были реализованы задачи по повышению эффективности воспитательной работы:</w:t>
      </w:r>
    </w:p>
    <w:p w:rsidR="00E657AB" w:rsidRDefault="00E657AB" w:rsidP="00E657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Помощь воспитателям в овладении новыми педагогическими технологиями воспитательного процесса;</w:t>
      </w:r>
    </w:p>
    <w:p w:rsidR="00E657AB" w:rsidRDefault="00E657AB" w:rsidP="00E657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proofErr w:type="spellStart"/>
      <w:r>
        <w:rPr>
          <w:sz w:val="28"/>
          <w:szCs w:val="28"/>
        </w:rPr>
        <w:t>творческогопотенциала</w:t>
      </w:r>
      <w:proofErr w:type="spellEnd"/>
      <w:r>
        <w:rPr>
          <w:sz w:val="28"/>
          <w:szCs w:val="28"/>
        </w:rPr>
        <w:t xml:space="preserve"> педагогов с учётом их индивидуальных способностей;</w:t>
      </w:r>
    </w:p>
    <w:p w:rsidR="00E657AB" w:rsidRDefault="00E657AB" w:rsidP="00E657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Оказание практической помощи воспитателям в организации воспитательной работы с воспитанниками;</w:t>
      </w:r>
    </w:p>
    <w:p w:rsidR="00E657AB" w:rsidRDefault="00E657AB" w:rsidP="00E657AB">
      <w:pPr>
        <w:pStyle w:val="a3"/>
        <w:ind w:left="1866"/>
        <w:rPr>
          <w:sz w:val="28"/>
          <w:szCs w:val="28"/>
        </w:rPr>
      </w:pPr>
    </w:p>
    <w:p w:rsidR="00E657AB" w:rsidRDefault="00E657AB" w:rsidP="00E657AB">
      <w:pPr>
        <w:pStyle w:val="a3"/>
        <w:ind w:left="-142" w:firstLine="568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Проведенные МО способствовали:</w:t>
      </w:r>
    </w:p>
    <w:p w:rsidR="00E657AB" w:rsidRDefault="00E657AB" w:rsidP="00E657A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Изучению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бобщению</w:t>
      </w:r>
      <w:proofErr w:type="spellEnd"/>
      <w:r>
        <w:rPr>
          <w:sz w:val="28"/>
          <w:szCs w:val="28"/>
        </w:rPr>
        <w:t xml:space="preserve"> и распространению опыта лучших педагогов;</w:t>
      </w:r>
    </w:p>
    <w:p w:rsidR="00E657AB" w:rsidRDefault="00E657AB" w:rsidP="00E657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Знакомство с новинками методической литературы;</w:t>
      </w:r>
    </w:p>
    <w:p w:rsidR="00E657AB" w:rsidRDefault="00E657AB" w:rsidP="00E657A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Разработка методических пособий (</w:t>
      </w:r>
      <w:proofErr w:type="spellStart"/>
      <w:r>
        <w:rPr>
          <w:sz w:val="28"/>
          <w:szCs w:val="28"/>
        </w:rPr>
        <w:t>памятки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екомендации,буклеты</w:t>
      </w:r>
      <w:proofErr w:type="spellEnd"/>
      <w:r>
        <w:rPr>
          <w:sz w:val="28"/>
          <w:szCs w:val="28"/>
        </w:rPr>
        <w:t xml:space="preserve">) по </w:t>
      </w:r>
      <w:proofErr w:type="spellStart"/>
      <w:r>
        <w:rPr>
          <w:sz w:val="28"/>
          <w:szCs w:val="28"/>
        </w:rPr>
        <w:t>вопросам,обсуждаемым</w:t>
      </w:r>
      <w:proofErr w:type="spellEnd"/>
      <w:r>
        <w:rPr>
          <w:sz w:val="28"/>
          <w:szCs w:val="28"/>
        </w:rPr>
        <w:t xml:space="preserve"> на МО. </w:t>
      </w:r>
    </w:p>
    <w:p w:rsidR="00E657AB" w:rsidRDefault="00E657AB" w:rsidP="00E657AB">
      <w:pPr>
        <w:pStyle w:val="a3"/>
        <w:ind w:left="2586"/>
        <w:rPr>
          <w:sz w:val="28"/>
          <w:szCs w:val="28"/>
        </w:rPr>
      </w:pPr>
    </w:p>
    <w:p w:rsidR="00E657AB" w:rsidRDefault="00E657AB" w:rsidP="00E657AB">
      <w:pPr>
        <w:pStyle w:val="a3"/>
        <w:ind w:left="2586"/>
        <w:rPr>
          <w:sz w:val="28"/>
          <w:szCs w:val="28"/>
        </w:rPr>
      </w:pPr>
    </w:p>
    <w:p w:rsidR="00E657AB" w:rsidRDefault="00E657AB" w:rsidP="00E657AB">
      <w:pPr>
        <w:pStyle w:val="a3"/>
        <w:ind w:left="2586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оценки МО:</w:t>
      </w:r>
    </w:p>
    <w:p w:rsidR="00E657AB" w:rsidRDefault="00E657AB" w:rsidP="00E657AB">
      <w:pPr>
        <w:pStyle w:val="a3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Полезность проведенных МО:</w:t>
      </w:r>
    </w:p>
    <w:p w:rsidR="00E657AB" w:rsidRDefault="00E657AB" w:rsidP="00E657AB">
      <w:pPr>
        <w:pStyle w:val="a3"/>
        <w:ind w:left="-284" w:firstLine="710"/>
        <w:rPr>
          <w:sz w:val="28"/>
          <w:szCs w:val="28"/>
        </w:rPr>
      </w:pPr>
      <w:r>
        <w:rPr>
          <w:sz w:val="28"/>
          <w:szCs w:val="28"/>
        </w:rPr>
        <w:t>85%- очень полезно и интересно;</w:t>
      </w:r>
    </w:p>
    <w:p w:rsidR="00E657AB" w:rsidRDefault="00E657AB" w:rsidP="00E657AB">
      <w:pPr>
        <w:pStyle w:val="a3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3%- не </w:t>
      </w:r>
      <w:proofErr w:type="spellStart"/>
      <w:r>
        <w:rPr>
          <w:sz w:val="28"/>
          <w:szCs w:val="28"/>
        </w:rPr>
        <w:t>полезно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интересно;</w:t>
      </w:r>
    </w:p>
    <w:p w:rsidR="00E657AB" w:rsidRDefault="00E657AB" w:rsidP="00E657AB">
      <w:pPr>
        <w:pStyle w:val="a3"/>
        <w:ind w:left="-284" w:firstLine="710"/>
        <w:rPr>
          <w:sz w:val="28"/>
          <w:szCs w:val="28"/>
        </w:rPr>
      </w:pPr>
      <w:r>
        <w:rPr>
          <w:sz w:val="28"/>
          <w:szCs w:val="28"/>
        </w:rPr>
        <w:t>12%-полезно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астично интересно;</w:t>
      </w:r>
    </w:p>
    <w:p w:rsidR="00E657AB" w:rsidRDefault="00E657AB" w:rsidP="00E657AB">
      <w:pPr>
        <w:pStyle w:val="a3"/>
        <w:ind w:left="-284" w:firstLine="710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 личного участия:</w:t>
      </w:r>
    </w:p>
    <w:p w:rsidR="00E657AB" w:rsidRDefault="00E657AB" w:rsidP="00E657AB">
      <w:pPr>
        <w:pStyle w:val="a3"/>
        <w:ind w:left="-284" w:firstLine="710"/>
        <w:rPr>
          <w:i/>
          <w:sz w:val="28"/>
          <w:szCs w:val="28"/>
        </w:rPr>
      </w:pPr>
      <w:r>
        <w:rPr>
          <w:i/>
          <w:sz w:val="28"/>
          <w:szCs w:val="28"/>
        </w:rPr>
        <w:t>15%-активный участник;</w:t>
      </w:r>
    </w:p>
    <w:p w:rsidR="00E657AB" w:rsidRDefault="00E657AB" w:rsidP="00E657AB">
      <w:pPr>
        <w:pStyle w:val="a3"/>
        <w:ind w:left="-284" w:firstLine="710"/>
        <w:rPr>
          <w:i/>
          <w:sz w:val="28"/>
          <w:szCs w:val="28"/>
        </w:rPr>
      </w:pPr>
      <w:r>
        <w:rPr>
          <w:i/>
          <w:sz w:val="28"/>
          <w:szCs w:val="28"/>
        </w:rPr>
        <w:t>35%-участвовал в отдельных мероприятиях,</w:t>
      </w:r>
    </w:p>
    <w:p w:rsidR="00E657AB" w:rsidRDefault="00E657AB" w:rsidP="00E657AB">
      <w:pPr>
        <w:pStyle w:val="a3"/>
        <w:ind w:left="-284" w:firstLine="71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50%-присутствовал на </w:t>
      </w:r>
      <w:proofErr w:type="spellStart"/>
      <w:r>
        <w:rPr>
          <w:i/>
          <w:sz w:val="28"/>
          <w:szCs w:val="28"/>
        </w:rPr>
        <w:t>заседаниях</w:t>
      </w:r>
      <w:proofErr w:type="gramStart"/>
      <w:r>
        <w:rPr>
          <w:i/>
          <w:sz w:val="28"/>
          <w:szCs w:val="28"/>
        </w:rPr>
        <w:t>,н</w:t>
      </w:r>
      <w:proofErr w:type="gramEnd"/>
      <w:r>
        <w:rPr>
          <w:i/>
          <w:sz w:val="28"/>
          <w:szCs w:val="28"/>
        </w:rPr>
        <w:t>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участия,как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правило,не</w:t>
      </w:r>
      <w:proofErr w:type="spellEnd"/>
      <w:r>
        <w:rPr>
          <w:i/>
          <w:sz w:val="28"/>
          <w:szCs w:val="28"/>
        </w:rPr>
        <w:t xml:space="preserve"> принимал.</w:t>
      </w:r>
    </w:p>
    <w:p w:rsidR="00E657AB" w:rsidRDefault="00E657AB" w:rsidP="00E657AB">
      <w:pPr>
        <w:pStyle w:val="a3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при планировании работы МО уделялось вопросам по теме « Воспитание семьянина в условиях детского дома». В ходе подготовки и проведения МО в помощь воспитателям были предложены следующие методические </w:t>
      </w:r>
      <w:proofErr w:type="spellStart"/>
      <w:r>
        <w:rPr>
          <w:sz w:val="28"/>
          <w:szCs w:val="28"/>
        </w:rPr>
        <w:t>материаы</w:t>
      </w:r>
      <w:proofErr w:type="spellEnd"/>
      <w:r>
        <w:rPr>
          <w:sz w:val="28"/>
          <w:szCs w:val="28"/>
        </w:rPr>
        <w:t>:</w:t>
      </w:r>
    </w:p>
    <w:p w:rsidR="00E657AB" w:rsidRDefault="00E657AB" w:rsidP="00E657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Методические разработки по патриотическому воспитанию;</w:t>
      </w:r>
    </w:p>
    <w:p w:rsidR="00E657AB" w:rsidRDefault="00E657AB" w:rsidP="00E657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Анкета по результативности МО;</w:t>
      </w:r>
    </w:p>
    <w:p w:rsidR="00E657AB" w:rsidRDefault="00E657AB" w:rsidP="00E657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Буклет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уховно-нравственное воспитание в условиях детского дома»</w:t>
      </w:r>
    </w:p>
    <w:p w:rsidR="00E657AB" w:rsidRDefault="00E657AB" w:rsidP="00E657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Рекомендации психолога «Детская агрессия. Способы её преодоления»</w:t>
      </w:r>
    </w:p>
    <w:p w:rsidR="00E657AB" w:rsidRDefault="00E657AB" w:rsidP="00E657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 материалов по теме « Система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деятельности».</w:t>
      </w:r>
    </w:p>
    <w:p w:rsidR="00E657AB" w:rsidRDefault="00E657AB" w:rsidP="00E657AB">
      <w:pPr>
        <w:pStyle w:val="a3"/>
        <w:ind w:left="-142" w:firstLine="568"/>
        <w:rPr>
          <w:sz w:val="28"/>
          <w:szCs w:val="28"/>
        </w:rPr>
      </w:pPr>
      <w:r>
        <w:rPr>
          <w:sz w:val="28"/>
          <w:szCs w:val="28"/>
        </w:rPr>
        <w:t>Активное участие в работе МО принимали:</w:t>
      </w:r>
    </w:p>
    <w:p w:rsidR="00E657AB" w:rsidRDefault="00E657AB" w:rsidP="00E657AB">
      <w:pPr>
        <w:pStyle w:val="a3"/>
        <w:ind w:left="-142" w:firstLine="568"/>
        <w:rPr>
          <w:sz w:val="28"/>
          <w:szCs w:val="28"/>
        </w:rPr>
      </w:pP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 xml:space="preserve"> И.Н.-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Дифференцированный подход в воспитании мальчиков».</w:t>
      </w:r>
    </w:p>
    <w:p w:rsidR="00E657AB" w:rsidRDefault="00E657AB" w:rsidP="00E657AB">
      <w:pPr>
        <w:pStyle w:val="a3"/>
        <w:ind w:left="-142" w:firstLine="568"/>
        <w:rPr>
          <w:sz w:val="28"/>
          <w:szCs w:val="28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22.7pt;margin-top:1.1pt;width:39.75pt;height:65.25pt;z-index:251658240"/>
        </w:pict>
      </w:r>
      <w:r>
        <w:rPr>
          <w:sz w:val="28"/>
          <w:szCs w:val="28"/>
        </w:rPr>
        <w:t>Ханжина Л.Я.</w:t>
      </w:r>
    </w:p>
    <w:p w:rsidR="00E657AB" w:rsidRDefault="00E657AB" w:rsidP="00E657AB">
      <w:pPr>
        <w:pStyle w:val="a3"/>
        <w:tabs>
          <w:tab w:val="left" w:pos="4275"/>
        </w:tabs>
        <w:ind w:left="-142" w:firstLine="568"/>
        <w:rPr>
          <w:sz w:val="28"/>
          <w:szCs w:val="28"/>
        </w:rPr>
      </w:pPr>
      <w:proofErr w:type="spellStart"/>
      <w:r>
        <w:rPr>
          <w:sz w:val="28"/>
          <w:szCs w:val="28"/>
        </w:rPr>
        <w:t>Матюшинский</w:t>
      </w:r>
      <w:proofErr w:type="spellEnd"/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ab/>
        <w:t>«Патриотическое воспитание».</w:t>
      </w:r>
    </w:p>
    <w:p w:rsidR="00E657AB" w:rsidRDefault="00E657AB" w:rsidP="00E657AB">
      <w:pPr>
        <w:pStyle w:val="a3"/>
        <w:ind w:left="-142" w:firstLine="568"/>
        <w:rPr>
          <w:sz w:val="28"/>
          <w:szCs w:val="28"/>
        </w:rPr>
      </w:pPr>
      <w:r>
        <w:rPr>
          <w:sz w:val="28"/>
          <w:szCs w:val="28"/>
        </w:rPr>
        <w:t>Золотарёва Ю.В.</w:t>
      </w:r>
    </w:p>
    <w:p w:rsidR="00E657AB" w:rsidRDefault="00E657AB" w:rsidP="00E657AB">
      <w:pPr>
        <w:pStyle w:val="a3"/>
        <w:ind w:left="2586"/>
        <w:rPr>
          <w:sz w:val="28"/>
          <w:szCs w:val="28"/>
        </w:rPr>
      </w:pPr>
    </w:p>
    <w:p w:rsidR="00E657AB" w:rsidRDefault="00E657AB" w:rsidP="00E657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Мингалёва</w:t>
      </w:r>
      <w:proofErr w:type="spellEnd"/>
      <w:r>
        <w:rPr>
          <w:sz w:val="28"/>
          <w:szCs w:val="28"/>
        </w:rPr>
        <w:t xml:space="preserve"> Е.В.-(«Духовно-нравственное воспитание»).</w:t>
      </w:r>
    </w:p>
    <w:p w:rsidR="00E657AB" w:rsidRDefault="00E657AB" w:rsidP="00E657AB">
      <w:pPr>
        <w:rPr>
          <w:sz w:val="28"/>
          <w:szCs w:val="28"/>
        </w:rPr>
      </w:pPr>
      <w:r>
        <w:rPr>
          <w:sz w:val="28"/>
          <w:szCs w:val="28"/>
        </w:rPr>
        <w:t xml:space="preserve">Наряду с положительными </w:t>
      </w:r>
      <w:proofErr w:type="spellStart"/>
      <w:r>
        <w:rPr>
          <w:sz w:val="28"/>
          <w:szCs w:val="28"/>
        </w:rPr>
        <w:t>моментами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ледует</w:t>
      </w:r>
      <w:proofErr w:type="spellEnd"/>
      <w:r>
        <w:rPr>
          <w:sz w:val="28"/>
          <w:szCs w:val="28"/>
        </w:rPr>
        <w:t xml:space="preserve"> отметить ряд недостатков:</w:t>
      </w:r>
    </w:p>
    <w:p w:rsidR="00E657AB" w:rsidRDefault="00E657AB" w:rsidP="00E657A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Недостаточно проводилась работа по </w:t>
      </w:r>
      <w:proofErr w:type="spellStart"/>
      <w:r>
        <w:rPr>
          <w:sz w:val="28"/>
          <w:szCs w:val="28"/>
        </w:rPr>
        <w:t>профилвктике</w:t>
      </w:r>
      <w:proofErr w:type="spellEnd"/>
      <w:r>
        <w:rPr>
          <w:sz w:val="28"/>
          <w:szCs w:val="28"/>
        </w:rPr>
        <w:t xml:space="preserve"> вредных </w:t>
      </w:r>
      <w:proofErr w:type="spellStart"/>
      <w:r>
        <w:rPr>
          <w:sz w:val="28"/>
          <w:szCs w:val="28"/>
        </w:rPr>
        <w:t>привычек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профориентации;</w:t>
      </w:r>
    </w:p>
    <w:p w:rsidR="00E657AB" w:rsidRDefault="00E657AB" w:rsidP="00E657A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</w:t>
      </w:r>
      <w:proofErr w:type="gramStart"/>
      <w:r>
        <w:rPr>
          <w:sz w:val="28"/>
          <w:szCs w:val="28"/>
        </w:rPr>
        <w:t>в полную меру</w:t>
      </w:r>
      <w:proofErr w:type="gramEnd"/>
      <w:r>
        <w:rPr>
          <w:sz w:val="28"/>
          <w:szCs w:val="28"/>
        </w:rPr>
        <w:t xml:space="preserve"> велась работа по преодолению агрессивности у детей и работе с детьми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поведения;</w:t>
      </w:r>
    </w:p>
    <w:p w:rsidR="00E657AB" w:rsidRDefault="00E657AB" w:rsidP="00E657A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все воспитатели принимали активное участие в работе МО.</w:t>
      </w:r>
    </w:p>
    <w:p w:rsidR="00E657AB" w:rsidRDefault="00E657AB" w:rsidP="00E657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Исходя их вышеперечисленного и учитывая </w:t>
      </w:r>
      <w:proofErr w:type="spellStart"/>
      <w:r>
        <w:rPr>
          <w:b/>
          <w:sz w:val="28"/>
          <w:szCs w:val="28"/>
        </w:rPr>
        <w:t>недочёты</w:t>
      </w:r>
      <w:proofErr w:type="gramStart"/>
      <w:r>
        <w:rPr>
          <w:b/>
          <w:sz w:val="28"/>
          <w:szCs w:val="28"/>
        </w:rPr>
        <w:t>,н</w:t>
      </w:r>
      <w:proofErr w:type="gramEnd"/>
      <w:r>
        <w:rPr>
          <w:b/>
          <w:sz w:val="28"/>
          <w:szCs w:val="28"/>
        </w:rPr>
        <w:t>амечены</w:t>
      </w:r>
      <w:proofErr w:type="spellEnd"/>
      <w:r>
        <w:rPr>
          <w:b/>
          <w:sz w:val="28"/>
          <w:szCs w:val="28"/>
        </w:rPr>
        <w:t xml:space="preserve"> задачи на 2010-2011 </w:t>
      </w:r>
      <w:proofErr w:type="spellStart"/>
      <w:r>
        <w:rPr>
          <w:b/>
          <w:sz w:val="28"/>
          <w:szCs w:val="28"/>
        </w:rPr>
        <w:t>уч.год</w:t>
      </w:r>
      <w:proofErr w:type="spellEnd"/>
      <w:r>
        <w:rPr>
          <w:b/>
          <w:sz w:val="28"/>
          <w:szCs w:val="28"/>
        </w:rPr>
        <w:t>:</w:t>
      </w:r>
    </w:p>
    <w:p w:rsidR="00E657AB" w:rsidRDefault="00E657AB" w:rsidP="00E657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Разработать цикл мероприятий по профориентации </w:t>
      </w:r>
      <w:proofErr w:type="spellStart"/>
      <w:r>
        <w:rPr>
          <w:sz w:val="28"/>
          <w:szCs w:val="28"/>
        </w:rPr>
        <w:t>подростков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профилактике вредных привычек;</w:t>
      </w:r>
    </w:p>
    <w:p w:rsidR="00E657AB" w:rsidRDefault="00E657AB" w:rsidP="00E657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творческие группы </w:t>
      </w:r>
      <w:proofErr w:type="spellStart"/>
      <w:r>
        <w:rPr>
          <w:sz w:val="28"/>
          <w:szCs w:val="28"/>
        </w:rPr>
        <w:t>воспитателей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аботающих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конкрентным</w:t>
      </w:r>
      <w:proofErr w:type="spellEnd"/>
      <w:r>
        <w:rPr>
          <w:sz w:val="28"/>
          <w:szCs w:val="28"/>
        </w:rPr>
        <w:t xml:space="preserve"> темам.( ЗОЖ, нравственное </w:t>
      </w:r>
      <w:proofErr w:type="spellStart"/>
      <w:r>
        <w:rPr>
          <w:sz w:val="28"/>
          <w:szCs w:val="28"/>
        </w:rPr>
        <w:t>воспитание,трудовое</w:t>
      </w:r>
      <w:proofErr w:type="spellEnd"/>
      <w:r>
        <w:rPr>
          <w:sz w:val="28"/>
          <w:szCs w:val="28"/>
        </w:rPr>
        <w:t xml:space="preserve"> воспитание)</w:t>
      </w:r>
    </w:p>
    <w:p w:rsidR="00E657AB" w:rsidRDefault="00E657AB" w:rsidP="00E657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персональные методические выставки </w:t>
      </w:r>
      <w:proofErr w:type="spellStart"/>
      <w:r>
        <w:rPr>
          <w:sz w:val="28"/>
          <w:szCs w:val="28"/>
        </w:rPr>
        <w:t>воспитателей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онкурс</w:t>
      </w:r>
      <w:proofErr w:type="spellEnd"/>
      <w:r>
        <w:rPr>
          <w:sz w:val="28"/>
          <w:szCs w:val="28"/>
        </w:rPr>
        <w:t xml:space="preserve"> педагогического </w:t>
      </w:r>
      <w:proofErr w:type="spellStart"/>
      <w:r>
        <w:rPr>
          <w:sz w:val="28"/>
          <w:szCs w:val="28"/>
        </w:rPr>
        <w:t>мастерства,фестиваль</w:t>
      </w:r>
      <w:proofErr w:type="spellEnd"/>
      <w:r>
        <w:rPr>
          <w:sz w:val="28"/>
          <w:szCs w:val="28"/>
        </w:rPr>
        <w:t xml:space="preserve"> педагогических идей.</w:t>
      </w:r>
    </w:p>
    <w:p w:rsidR="00E657AB" w:rsidRDefault="00E657AB" w:rsidP="00E657A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школы «Молодого воспитателя».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В системе работы детского дома высокое место занимает методическая работа. Ее главная цель - обучение педагогов, внедрение в их практику эффективных методов воспитания, современных технологий, обобщение и распространение передового педагогического опыта и достижений науки.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Созданы   условия для успешной самообразовательной деятельности: организуются выставки, знакомство с новинками педагогической и периодической печати, разработаны рекомендации по работе по самообразованию.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Работа МО воспитателей.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Работа МО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 w:rsidRPr="00143B9A">
        <w:rPr>
          <w:rFonts w:ascii="Arial" w:hAnsi="Arial" w:cs="Arial"/>
        </w:rPr>
        <w:t>►</w:t>
      </w:r>
      <w:r>
        <w:t>Проведение заседаний МО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 w:rsidRPr="00143B9A">
        <w:rPr>
          <w:rFonts w:ascii="Arial" w:hAnsi="Arial" w:cs="Arial"/>
        </w:rPr>
        <w:t>►</w:t>
      </w:r>
      <w:r>
        <w:t>Выполнение нормативных документов, исполнение решений и рекомендаций МО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 w:rsidRPr="00143B9A">
        <w:rPr>
          <w:rFonts w:ascii="Arial" w:hAnsi="Arial" w:cs="Arial"/>
        </w:rPr>
        <w:t>►</w:t>
      </w:r>
      <w:r>
        <w:t>Знакомство с передовым опытом и внедрение его в деятельность воспитателей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 w:rsidRPr="00143B9A">
        <w:rPr>
          <w:rFonts w:ascii="Arial" w:hAnsi="Arial" w:cs="Arial"/>
        </w:rPr>
        <w:t>►</w:t>
      </w:r>
      <w:r>
        <w:t>Подготовка и проведение конференций, семинаров, круглых столов и т.д.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 w:rsidRPr="00143B9A">
        <w:rPr>
          <w:rFonts w:ascii="Arial" w:hAnsi="Arial" w:cs="Arial"/>
        </w:rPr>
        <w:t>►</w:t>
      </w:r>
      <w:r>
        <w:t>Посещение занятий клубов, кружков, секций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 w:rsidRPr="00143B9A">
        <w:rPr>
          <w:rFonts w:ascii="Arial" w:hAnsi="Arial" w:cs="Arial"/>
        </w:rPr>
        <w:t>►</w:t>
      </w:r>
      <w:r>
        <w:t>Посещение воспитательных мероприятий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ПЛАН ЗАСЕДАНИЯ МЕТОДИЧЕСКОГО СОВЕТА ДЕТСКОГО ДОМА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НА 2010-2011 УЧЕБНЫЙ ГОД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Сентябрь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1.     Составление плана по повышению квалификации.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2.     Выбор форм по самообразованию.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3.     Формы контроля над познавательной деятельностью воспитанников.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4.     Утверждение плана работы творческих групп.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5.     Составление плана аттестации.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Ноябрь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1.     Изучение уровня профессионализма педагогов.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2.     Обзор нормативных документов, новинок психолого-педагогической литературы.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3.     Особенности социально-эмоционального развития воспитания воспитанников </w:t>
      </w:r>
      <w:proofErr w:type="spellStart"/>
      <w:r>
        <w:t>д</w:t>
      </w:r>
      <w:proofErr w:type="spellEnd"/>
      <w:r>
        <w:t>/д.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Январь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1.     Творческий отчет.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2.     Обобщение опыта </w:t>
      </w:r>
      <w:proofErr w:type="gramStart"/>
      <w:r>
        <w:t>аттестуемых</w:t>
      </w:r>
      <w:proofErr w:type="gramEnd"/>
      <w:r>
        <w:t>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3.     Изучение уровня воспитанности детей.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4.     Конфликт в детском доме: можно ли его предотвратить.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Март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1.     Накопление информации в БСУ.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2.     Итоги аттестации.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3.     Организация творческой деятельности воспитанников на разновозрастной интегративной основе.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Май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1.     Отчет </w:t>
      </w:r>
      <w:proofErr w:type="spellStart"/>
      <w:r>
        <w:t>методобъединения</w:t>
      </w:r>
      <w:proofErr w:type="spellEnd"/>
      <w:r>
        <w:t xml:space="preserve"> воспитателей по реализации планов работы.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lastRenderedPageBreak/>
        <w:t>2.     Итоги проведения месячников по воспитательной работе.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3.     Оформление материалов педсоветов, М.О.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4.     Создание банка педагогических проблем.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Методические объединения: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Тема заседания М.О.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Задачи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Форма проведения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Рекомендации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Форма </w:t>
      </w:r>
      <w:proofErr w:type="gramStart"/>
      <w:r>
        <w:t>контроля за</w:t>
      </w:r>
      <w:proofErr w:type="gramEnd"/>
      <w:r>
        <w:t xml:space="preserve"> познавательной деятельностью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Анализ объективных показателей уровня познавательной активности. Изучение методик контроля, над познавательной деятельностью.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Дискуссионный клуб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Формировать активный познавательный интерес у воспитанников. Использовать в своей деятельности современные педагогические технологии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>Особенности социально-эмоционального развития воспитанников детского дома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Изучение особенностей психического и физического, умственного развития воспитанников  детского дома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Консилиум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Строить педагогическую работу с учетом личностных особенностей воспитанников детского дома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>Конфликт в детском доме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Раскрыть значение социально-психологического климата в педагогическом коллективе. Умение находить оптимальные пути решения конфликтов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Тренинг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lastRenderedPageBreak/>
        <w:t xml:space="preserve"> Развивать коммуникативные качества, умение анализировать свою деятельность, деятельность коллег. Приобретать опыт совместной работы в </w:t>
      </w:r>
      <w:proofErr w:type="spellStart"/>
      <w:r>
        <w:t>пед</w:t>
      </w:r>
      <w:proofErr w:type="spellEnd"/>
      <w:r>
        <w:t>. коллективе.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Педагогический совет детского дома – коллегиальный орган педагогических работников, созданный для повышения профессионального мастерства 2010-2011 год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Тема педсовета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Цель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Решение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>Профессионализм и педагогическое мастерство современного педагога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- Повышение уровня мастерства педагогов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- Внедрение в практику новых инноваций в воспитательном процессе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- Активизировать работу по повышению уровня педагогического мастерства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- Внедрять современные воспитательные системы, использовать новые технологии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>Создание благоприятного психологического климата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- Анализ участия детей в деятельности направленной на развитие эмоциональной сферы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Проводить работу по созданию благоприятного психологического климата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  <w:proofErr w:type="spellStart"/>
      <w:r>
        <w:t>Здоровьесберегающая</w:t>
      </w:r>
      <w:proofErr w:type="spellEnd"/>
      <w:r>
        <w:t xml:space="preserve"> организация воспитательного процесса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- Организация занятий на основе принципов </w:t>
      </w:r>
      <w:proofErr w:type="spellStart"/>
      <w:r>
        <w:t>здоровьесбережения</w:t>
      </w:r>
      <w:proofErr w:type="spellEnd"/>
      <w:r>
        <w:t xml:space="preserve"> воспитанников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- Обмен опытом проведения дыхательной гимнастики, физкультминуток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- Использовать в работе </w:t>
      </w: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- Активизировать пропаганду здорового образа жизни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>Анализ работы учреждения за 2010-2011 учебный год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- Заслушать отчеты: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Социального педагога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Психолога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Зам</w:t>
      </w:r>
      <w:proofErr w:type="gramStart"/>
      <w:r>
        <w:t>.д</w:t>
      </w:r>
      <w:proofErr w:type="gramEnd"/>
      <w:r>
        <w:t>иректора по УВР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Воспитателей групп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- Принять к сведению информацию по отчетам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>- В дальнейшей работе учитывать недочеты в организации воспитательного процесса</w:t>
      </w: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</w:p>
    <w:p w:rsidR="00143B9A" w:rsidRDefault="00143B9A" w:rsidP="00143B9A">
      <w:pPr>
        <w:pStyle w:val="a3"/>
        <w:numPr>
          <w:ilvl w:val="0"/>
          <w:numId w:val="5"/>
        </w:numPr>
      </w:pPr>
      <w:r>
        <w:t xml:space="preserve"> </w:t>
      </w:r>
    </w:p>
    <w:p w:rsidR="00143B9A" w:rsidRDefault="00143B9A" w:rsidP="00143B9A">
      <w:pPr>
        <w:pStyle w:val="a3"/>
        <w:numPr>
          <w:ilvl w:val="0"/>
          <w:numId w:val="5"/>
        </w:numPr>
      </w:pPr>
    </w:p>
    <w:p w:rsidR="004D0981" w:rsidRDefault="008D20FC"/>
    <w:sectPr w:rsidR="004D0981" w:rsidSect="008B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18C"/>
    <w:multiLevelType w:val="hybridMultilevel"/>
    <w:tmpl w:val="ABB6D834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F089B"/>
    <w:multiLevelType w:val="hybridMultilevel"/>
    <w:tmpl w:val="A3463892"/>
    <w:lvl w:ilvl="0" w:tplc="0419000D">
      <w:start w:val="1"/>
      <w:numFmt w:val="bullet"/>
      <w:lvlText w:val=""/>
      <w:lvlJc w:val="left"/>
      <w:pPr>
        <w:ind w:left="25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63AB1"/>
    <w:multiLevelType w:val="hybridMultilevel"/>
    <w:tmpl w:val="A7D04E5A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34587"/>
    <w:multiLevelType w:val="hybridMultilevel"/>
    <w:tmpl w:val="3D822DEC"/>
    <w:lvl w:ilvl="0" w:tplc="351AAC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C6FB9"/>
    <w:multiLevelType w:val="hybridMultilevel"/>
    <w:tmpl w:val="BA1A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7AB"/>
    <w:rsid w:val="00143B9A"/>
    <w:rsid w:val="008B2718"/>
    <w:rsid w:val="008D20FC"/>
    <w:rsid w:val="00C2044B"/>
    <w:rsid w:val="00E657AB"/>
    <w:rsid w:val="00EE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AB"/>
    <w:pPr>
      <w:ind w:left="720"/>
      <w:contextualSpacing/>
    </w:pPr>
  </w:style>
  <w:style w:type="table" w:styleId="a4">
    <w:name w:val="Table Grid"/>
    <w:basedOn w:val="a1"/>
    <w:uiPriority w:val="59"/>
    <w:rsid w:val="00E65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2011-10-03T09:52:00Z</dcterms:created>
  <dcterms:modified xsi:type="dcterms:W3CDTF">2011-10-03T14:03:00Z</dcterms:modified>
</cp:coreProperties>
</file>